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C011C" w14:textId="77777777" w:rsidR="00906A05" w:rsidRDefault="00906A05">
      <w:pPr>
        <w:widowControl w:val="0"/>
        <w:spacing w:after="0" w:line="261" w:lineRule="auto"/>
        <w:ind w:right="260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78135F6B" w14:textId="77777777" w:rsidR="00906A05" w:rsidRDefault="008A5864">
      <w:pPr>
        <w:widowControl w:val="0"/>
        <w:spacing w:after="0" w:line="261" w:lineRule="auto"/>
        <w:ind w:right="2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Título de la Ponencia</w:t>
      </w:r>
    </w:p>
    <w:p w14:paraId="1A4088B4" w14:textId="77777777" w:rsidR="00906A05" w:rsidRDefault="008A5864">
      <w:pPr>
        <w:widowControl w:val="0"/>
        <w:spacing w:after="0" w:line="261" w:lineRule="auto"/>
        <w:ind w:left="260" w:right="260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(máximo 12 palabras)</w:t>
      </w:r>
    </w:p>
    <w:p w14:paraId="38C92C8B" w14:textId="77777777" w:rsidR="00906A05" w:rsidRDefault="00906A05">
      <w:pPr>
        <w:widowControl w:val="0"/>
        <w:spacing w:after="0" w:line="240" w:lineRule="auto"/>
        <w:ind w:left="7440"/>
        <w:rPr>
          <w:rFonts w:ascii="Georgia" w:eastAsia="Georgia" w:hAnsi="Georgia" w:cs="Georgia"/>
          <w:i/>
          <w:sz w:val="21"/>
          <w:szCs w:val="21"/>
        </w:rPr>
      </w:pPr>
    </w:p>
    <w:p w14:paraId="18BEB175" w14:textId="77777777" w:rsidR="00906A05" w:rsidRDefault="008A5864">
      <w:pPr>
        <w:widowControl w:val="0"/>
        <w:spacing w:after="0" w:line="240" w:lineRule="auto"/>
        <w:jc w:val="center"/>
        <w:rPr>
          <w:rFonts w:ascii="Georgia" w:eastAsia="Georgia" w:hAnsi="Georgia" w:cs="Georgia"/>
          <w:i/>
          <w:sz w:val="21"/>
          <w:szCs w:val="21"/>
          <w:vertAlign w:val="superscript"/>
        </w:rPr>
      </w:pPr>
      <w:r>
        <w:rPr>
          <w:rFonts w:ascii="Georgia" w:eastAsia="Georgia" w:hAnsi="Georgia" w:cs="Georgia"/>
          <w:i/>
          <w:sz w:val="21"/>
          <w:szCs w:val="21"/>
        </w:rPr>
        <w:t>Apellido, Nombre del Autor</w:t>
      </w:r>
      <w:r>
        <w:rPr>
          <w:rFonts w:ascii="Georgia" w:eastAsia="Georgia" w:hAnsi="Georgia" w:cs="Georgia"/>
          <w:i/>
          <w:sz w:val="21"/>
          <w:szCs w:val="21"/>
          <w:vertAlign w:val="superscript"/>
        </w:rPr>
        <w:t xml:space="preserve">1, </w:t>
      </w:r>
      <w:r>
        <w:rPr>
          <w:rFonts w:ascii="Georgia" w:eastAsia="Georgia" w:hAnsi="Georgia" w:cs="Georgia"/>
          <w:i/>
          <w:sz w:val="21"/>
          <w:szCs w:val="21"/>
        </w:rPr>
        <w:t>Apellido, Nombre del Autor</w:t>
      </w:r>
      <w:r>
        <w:rPr>
          <w:rFonts w:ascii="Georgia" w:eastAsia="Georgia" w:hAnsi="Georgia" w:cs="Georgia"/>
          <w:i/>
          <w:sz w:val="21"/>
          <w:szCs w:val="21"/>
          <w:vertAlign w:val="superscript"/>
        </w:rPr>
        <w:t>2</w:t>
      </w:r>
    </w:p>
    <w:p w14:paraId="66AA8AA0" w14:textId="77777777" w:rsidR="00906A05" w:rsidRDefault="00906A05">
      <w:pPr>
        <w:widowControl w:val="0"/>
        <w:spacing w:after="0" w:line="240" w:lineRule="auto"/>
        <w:jc w:val="center"/>
        <w:rPr>
          <w:rFonts w:ascii="Georgia" w:eastAsia="Georgia" w:hAnsi="Georgia" w:cs="Georgia"/>
          <w:i/>
          <w:sz w:val="21"/>
          <w:szCs w:val="21"/>
          <w:vertAlign w:val="superscript"/>
        </w:rPr>
      </w:pPr>
    </w:p>
    <w:p w14:paraId="37951403" w14:textId="77777777" w:rsidR="00906A05" w:rsidRDefault="008A5864">
      <w:pPr>
        <w:widowControl w:val="0"/>
        <w:spacing w:after="0" w:line="240" w:lineRule="auto"/>
        <w:jc w:val="center"/>
        <w:rPr>
          <w:rFonts w:ascii="Georgia" w:eastAsia="Georgia" w:hAnsi="Georgia" w:cs="Georgia"/>
          <w:i/>
          <w:sz w:val="21"/>
          <w:szCs w:val="21"/>
        </w:rPr>
      </w:pPr>
      <w:r>
        <w:rPr>
          <w:rFonts w:ascii="Georgia" w:eastAsia="Georgia" w:hAnsi="Georgia" w:cs="Georgia"/>
          <w:i/>
          <w:sz w:val="21"/>
          <w:szCs w:val="21"/>
          <w:vertAlign w:val="superscript"/>
        </w:rPr>
        <w:t>1</w:t>
      </w:r>
      <w:r>
        <w:rPr>
          <w:rFonts w:ascii="Georgia" w:eastAsia="Georgia" w:hAnsi="Georgia" w:cs="Georgia"/>
          <w:i/>
          <w:sz w:val="21"/>
          <w:szCs w:val="21"/>
        </w:rPr>
        <w:t>Filiación institucional (grupo de Investigación, facultad, Escuela), e-mail</w:t>
      </w:r>
    </w:p>
    <w:p w14:paraId="6D2D828A" w14:textId="77777777" w:rsidR="00906A05" w:rsidRDefault="008A5864">
      <w:pPr>
        <w:widowControl w:val="0"/>
        <w:spacing w:after="0" w:line="240" w:lineRule="auto"/>
        <w:jc w:val="center"/>
        <w:rPr>
          <w:rFonts w:ascii="Georgia" w:eastAsia="Georgia" w:hAnsi="Georgia" w:cs="Georgia"/>
          <w:i/>
          <w:sz w:val="21"/>
          <w:szCs w:val="21"/>
        </w:rPr>
      </w:pPr>
      <w:r>
        <w:rPr>
          <w:rFonts w:ascii="Georgia" w:eastAsia="Georgia" w:hAnsi="Georgia" w:cs="Georgia"/>
          <w:i/>
          <w:sz w:val="21"/>
          <w:szCs w:val="21"/>
          <w:vertAlign w:val="superscript"/>
        </w:rPr>
        <w:t>2</w:t>
      </w:r>
      <w:r>
        <w:rPr>
          <w:rFonts w:ascii="Georgia" w:eastAsia="Georgia" w:hAnsi="Georgia" w:cs="Georgia"/>
          <w:i/>
          <w:sz w:val="21"/>
          <w:szCs w:val="21"/>
        </w:rPr>
        <w:t>Filiación institucional (grupo de Investigación, facultad, Escuela, Universidad), e-mail</w:t>
      </w:r>
    </w:p>
    <w:p w14:paraId="05F5E4F8" w14:textId="77777777" w:rsidR="00906A05" w:rsidRDefault="00906A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eastAsia="Georgia" w:hAnsi="Georgia" w:cs="Georgia"/>
          <w:i/>
          <w:color w:val="000000"/>
          <w:sz w:val="21"/>
          <w:szCs w:val="21"/>
        </w:rPr>
      </w:pPr>
    </w:p>
    <w:p w14:paraId="455DA2E2" w14:textId="77777777" w:rsidR="00906A05" w:rsidRDefault="008A586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Este documento debe ser mínimo 8 páginas y máximo 15 páginas sin contar la Bibliografía.</w:t>
      </w:r>
    </w:p>
    <w:p w14:paraId="343E990F" w14:textId="77777777" w:rsidR="00906A05" w:rsidRDefault="00906A05">
      <w:pPr>
        <w:spacing w:after="0"/>
        <w:rPr>
          <w:sz w:val="16"/>
          <w:szCs w:val="16"/>
        </w:rPr>
      </w:pPr>
    </w:p>
    <w:p w14:paraId="6082AFEF" w14:textId="77777777" w:rsidR="00906A05" w:rsidRDefault="008A5864">
      <w:pPr>
        <w:pBdr>
          <w:top w:val="nil"/>
          <w:left w:val="nil"/>
          <w:bottom w:val="nil"/>
          <w:right w:val="nil"/>
          <w:between w:val="nil"/>
        </w:pBdr>
        <w:spacing w:after="320" w:line="240" w:lineRule="auto"/>
        <w:jc w:val="center"/>
        <w:rPr>
          <w:rFonts w:ascii="Georgia" w:eastAsia="Georgia" w:hAnsi="Georgia" w:cs="Georgia"/>
          <w:i/>
          <w:color w:val="000000"/>
          <w:sz w:val="21"/>
          <w:szCs w:val="21"/>
        </w:rPr>
      </w:pPr>
      <w:r>
        <w:rPr>
          <w:rFonts w:ascii="Georgia" w:eastAsia="Georgia" w:hAnsi="Georgia" w:cs="Georgia"/>
          <w:i/>
          <w:color w:val="000000"/>
          <w:sz w:val="21"/>
          <w:szCs w:val="21"/>
        </w:rPr>
        <w:t xml:space="preserve">. </w:t>
      </w:r>
    </w:p>
    <w:p w14:paraId="10A45BB6" w14:textId="77777777" w:rsidR="00906A05" w:rsidRDefault="00906A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F2093" w14:textId="77777777" w:rsidR="00906A05" w:rsidRDefault="008A586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Resumen—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El resumen debe tener entre 250 y 400 palabras, debe sugerir el objetivo general, la metodología (población, muestra, alcance y enfoque), resultados y conclusiones más destacadas del estudio. No puede contener ecuaciones, figuras, tablas ni referencias. Debe relatar concisamente lo que se ha hecho, cómo se ha hecho, los resultados principales y su relevancia. Se dan instrucciones de estilo sobre la preparación del artículo</w:t>
      </w:r>
    </w:p>
    <w:p w14:paraId="38715782" w14:textId="77777777" w:rsidR="00906A05" w:rsidRDefault="00906A05">
      <w:pPr>
        <w:spacing w:after="0"/>
      </w:pPr>
    </w:p>
    <w:p w14:paraId="6F36E13A" w14:textId="77777777" w:rsidR="00906A05" w:rsidRPr="00830121" w:rsidRDefault="008A586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Abstract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—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El resumen en inglés. </w:t>
      </w:r>
      <w:proofErr w:type="spellStart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Ejemplo</w:t>
      </w:r>
      <w:proofErr w:type="spellEnd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: “This paper presents an application of a methodology of the “</w:t>
      </w:r>
      <w:proofErr w:type="spellStart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Delphy</w:t>
      </w:r>
      <w:proofErr w:type="spellEnd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 xml:space="preserve">” type or experts’ advice which aims at helping to identify and prioritize strategic projects that involve three important actors: the academy, the company and the state. This methodology helps to project the role of the academy in the society, relate its tasks with the community demands, thus generating a quality investigation pertinent to the manufacturing sector.  The main objective of this methodology is to enhance and make more efficient the Academy-Company-State relationship within the framework of joint efforts and synergy that will enable academic institutions to conduct applied research with a greater pertinence and greater certainty and obtain best results, thus meeting the needs of the manufacturing sector </w:t>
      </w:r>
      <w:proofErr w:type="gramStart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and  contributing</w:t>
      </w:r>
      <w:proofErr w:type="gramEnd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 xml:space="preserve"> to improvement of productivity and competitiveness of the region.  The final part of the </w:t>
      </w:r>
      <w:proofErr w:type="spellStart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documet</w:t>
      </w:r>
      <w:proofErr w:type="spellEnd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 xml:space="preserve"> contains an example of how the methodology was applied in the Power Sector of the Department of </w:t>
      </w:r>
      <w:proofErr w:type="spellStart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Santande</w:t>
      </w:r>
      <w:proofErr w:type="spellEnd"/>
      <w:r w:rsidRPr="00830121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US"/>
        </w:rPr>
        <w:t>”.</w:t>
      </w:r>
    </w:p>
    <w:p w14:paraId="276B6775" w14:textId="77777777" w:rsidR="00906A05" w:rsidRPr="00830121" w:rsidRDefault="00906A0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val="en-US"/>
        </w:rPr>
      </w:pPr>
    </w:p>
    <w:p w14:paraId="5E6CB0DE" w14:textId="77777777" w:rsidR="00906A05" w:rsidRDefault="008A586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/Palabras clave—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El autor debe proporcionar palabras clave (en orden alfabético), hasta un máximo de 5, que ayuden a identificar los temas o aspectos principales del artículo. Se recomienda asimismo en cursiva, las palabras clave equivalentes en inglés</w:t>
      </w: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.</w:t>
      </w:r>
    </w:p>
    <w:p w14:paraId="0ACA2BCA" w14:textId="77777777" w:rsidR="00906A05" w:rsidRDefault="00906A05"/>
    <w:p w14:paraId="08FE9085" w14:textId="77777777" w:rsidR="00906A05" w:rsidRDefault="00906A05"/>
    <w:p w14:paraId="28FAF145" w14:textId="77777777" w:rsidR="00906A05" w:rsidRDefault="00906A05"/>
    <w:p w14:paraId="23A7C835" w14:textId="77777777" w:rsidR="00725238" w:rsidRDefault="0072523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right="720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sectPr w:rsidR="00725238" w:rsidSect="00830121">
      <w:footerReference w:type="default" r:id="rId10"/>
      <w:headerReference w:type="first" r:id="rId11"/>
      <w:footerReference w:type="first" r:id="rId12"/>
      <w:pgSz w:w="12240" w:h="15840"/>
      <w:pgMar w:top="1701" w:right="1701" w:bottom="1418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4EA6F" w14:textId="77777777" w:rsidR="00950952" w:rsidRDefault="00950952">
      <w:pPr>
        <w:spacing w:after="0" w:line="240" w:lineRule="auto"/>
      </w:pPr>
      <w:r>
        <w:separator/>
      </w:r>
    </w:p>
  </w:endnote>
  <w:endnote w:type="continuationSeparator" w:id="0">
    <w:p w14:paraId="25465820" w14:textId="77777777" w:rsidR="00950952" w:rsidRDefault="0095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28C9D" w14:textId="77777777" w:rsidR="00906A05" w:rsidRDefault="00906A0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87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779"/>
      <w:gridCol w:w="1236"/>
      <w:gridCol w:w="1728"/>
    </w:tblGrid>
    <w:tr w:rsidR="00906A05" w14:paraId="66D2FDBE" w14:textId="77777777">
      <w:trPr>
        <w:trHeight w:val="160"/>
      </w:trPr>
      <w:tc>
        <w:tcPr>
          <w:tcW w:w="5779" w:type="dxa"/>
          <w:vAlign w:val="center"/>
        </w:tcPr>
        <w:p w14:paraId="1F492BCB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  <w:tc>
        <w:tcPr>
          <w:tcW w:w="1236" w:type="dxa"/>
          <w:vAlign w:val="center"/>
        </w:tcPr>
        <w:p w14:paraId="5521CC88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  <w:tc>
        <w:tcPr>
          <w:tcW w:w="1728" w:type="dxa"/>
          <w:vAlign w:val="center"/>
        </w:tcPr>
        <w:p w14:paraId="0CB069AE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</w:tr>
    <w:tr w:rsidR="00906A05" w14:paraId="620A39B6" w14:textId="77777777">
      <w:trPr>
        <w:trHeight w:val="160"/>
      </w:trPr>
      <w:tc>
        <w:tcPr>
          <w:tcW w:w="8743" w:type="dxa"/>
          <w:gridSpan w:val="3"/>
          <w:vAlign w:val="center"/>
        </w:tcPr>
        <w:p w14:paraId="475D5171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</w:tr>
  </w:tbl>
  <w:p w14:paraId="3D54D6E8" w14:textId="77777777" w:rsidR="00906A05" w:rsidRDefault="00906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D7D43" w14:textId="77777777" w:rsidR="00906A05" w:rsidRDefault="00906A0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0"/>
      <w:tblW w:w="88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842"/>
      <w:gridCol w:w="1248"/>
      <w:gridCol w:w="1748"/>
    </w:tblGrid>
    <w:tr w:rsidR="00906A05" w14:paraId="10B6DB87" w14:textId="77777777">
      <w:trPr>
        <w:trHeight w:val="260"/>
      </w:trPr>
      <w:tc>
        <w:tcPr>
          <w:tcW w:w="5842" w:type="dxa"/>
          <w:vAlign w:val="center"/>
        </w:tcPr>
        <w:p w14:paraId="2D7B1D27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  <w:tc>
        <w:tcPr>
          <w:tcW w:w="1248" w:type="dxa"/>
          <w:vAlign w:val="center"/>
        </w:tcPr>
        <w:p w14:paraId="671A2247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  <w:tc>
        <w:tcPr>
          <w:tcW w:w="1748" w:type="dxa"/>
          <w:vAlign w:val="center"/>
        </w:tcPr>
        <w:p w14:paraId="70A1F813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</w:tr>
    <w:tr w:rsidR="00906A05" w14:paraId="6069896E" w14:textId="77777777">
      <w:trPr>
        <w:trHeight w:val="260"/>
      </w:trPr>
      <w:tc>
        <w:tcPr>
          <w:tcW w:w="8838" w:type="dxa"/>
          <w:gridSpan w:val="3"/>
          <w:vAlign w:val="center"/>
        </w:tcPr>
        <w:p w14:paraId="52108FCD" w14:textId="77777777" w:rsidR="00906A05" w:rsidRDefault="00906A0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  <w:sz w:val="16"/>
              <w:szCs w:val="16"/>
            </w:rPr>
          </w:pPr>
        </w:p>
      </w:tc>
    </w:tr>
  </w:tbl>
  <w:p w14:paraId="4BCA389F" w14:textId="77777777" w:rsidR="00906A05" w:rsidRDefault="00906A0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DA2CF" w14:textId="77777777" w:rsidR="00950952" w:rsidRDefault="00950952">
      <w:pPr>
        <w:spacing w:after="0" w:line="240" w:lineRule="auto"/>
      </w:pPr>
      <w:r>
        <w:separator/>
      </w:r>
    </w:p>
  </w:footnote>
  <w:footnote w:type="continuationSeparator" w:id="0">
    <w:p w14:paraId="23609B0E" w14:textId="77777777" w:rsidR="00950952" w:rsidRDefault="00950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A6364" w14:textId="76F8D898" w:rsidR="00906A05" w:rsidRDefault="005B7F68" w:rsidP="003874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39A35AE" wp14:editId="0C5D7687">
          <wp:extent cx="7752682" cy="1623695"/>
          <wp:effectExtent l="0" t="0" r="127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441" cy="1636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8046A"/>
    <w:multiLevelType w:val="multilevel"/>
    <w:tmpl w:val="1DD4B53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" w15:restartNumberingAfterBreak="0">
    <w:nsid w:val="6D2452D1"/>
    <w:multiLevelType w:val="multilevel"/>
    <w:tmpl w:val="CC929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CO" w:vendorID="64" w:dllVersion="6" w:nlCheck="1" w:checkStyle="0"/>
  <w:activeWritingStyle w:appName="MSWord" w:lang="es-CO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A05"/>
    <w:rsid w:val="000C3908"/>
    <w:rsid w:val="00215010"/>
    <w:rsid w:val="00293233"/>
    <w:rsid w:val="0038744D"/>
    <w:rsid w:val="005B7F68"/>
    <w:rsid w:val="00725238"/>
    <w:rsid w:val="00830121"/>
    <w:rsid w:val="008A5864"/>
    <w:rsid w:val="00906A05"/>
    <w:rsid w:val="00950952"/>
    <w:rsid w:val="00B7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8874A"/>
  <w15:docId w15:val="{2CF62B91-2036-41BF-8F74-2CAB91AC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3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233"/>
  </w:style>
  <w:style w:type="paragraph" w:styleId="Piedepgina">
    <w:name w:val="footer"/>
    <w:basedOn w:val="Normal"/>
    <w:link w:val="PiedepginaCar"/>
    <w:uiPriority w:val="99"/>
    <w:unhideWhenUsed/>
    <w:rsid w:val="00293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AA073C8152B4692CE65318140C058" ma:contentTypeVersion="20" ma:contentTypeDescription="Create a new document." ma:contentTypeScope="" ma:versionID="3c72befce6b049195e0e1af45aa301c0">
  <xsd:schema xmlns:xsd="http://www.w3.org/2001/XMLSchema" xmlns:xs="http://www.w3.org/2001/XMLSchema" xmlns:p="http://schemas.microsoft.com/office/2006/metadata/properties" xmlns:ns1="http://schemas.microsoft.com/sharepoint/v3" xmlns:ns3="b4de3148-06c1-42ad-9562-14c886c298a5" xmlns:ns4="a1c15a9b-93f9-44c8-a4dc-f377b1ca6013" targetNamespace="http://schemas.microsoft.com/office/2006/metadata/properties" ma:root="true" ma:fieldsID="7441dc29b2006adcef378e113c599033" ns1:_="" ns3:_="" ns4:_="">
    <xsd:import namespace="http://schemas.microsoft.com/sharepoint/v3"/>
    <xsd:import namespace="b4de3148-06c1-42ad-9562-14c886c298a5"/>
    <xsd:import namespace="a1c15a9b-93f9-44c8-a4dc-f377b1ca6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e3148-06c1-42ad-9562-14c886c29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15a9b-93f9-44c8-a4dc-f377b1ca60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b4de3148-06c1-42ad-9562-14c886c298a5" xsi:nil="true"/>
  </documentManagement>
</p:properties>
</file>

<file path=customXml/itemProps1.xml><?xml version="1.0" encoding="utf-8"?>
<ds:datastoreItem xmlns:ds="http://schemas.openxmlformats.org/officeDocument/2006/customXml" ds:itemID="{120AC5FB-D764-458F-85B4-D685DFE83E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CC22F6-1D8E-498F-831E-B81BF456D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e3148-06c1-42ad-9562-14c886c298a5"/>
    <ds:schemaRef ds:uri="a1c15a9b-93f9-44c8-a4dc-f377b1ca6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8426E-0DDF-4A8E-947D-96E56DA587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4de3148-06c1-42ad-9562-14c886c298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Luis Bejarano Martinez</dc:creator>
  <cp:lastModifiedBy>Greissly Dallanny Cardenas Angarita</cp:lastModifiedBy>
  <cp:revision>6</cp:revision>
  <dcterms:created xsi:type="dcterms:W3CDTF">2024-02-02T21:25:00Z</dcterms:created>
  <dcterms:modified xsi:type="dcterms:W3CDTF">2026-03-02T21:02:00Z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0x010100A3CAA073C8152B4692CE65318140C058</vt:lpwstr>
  </property>
</Properties>
</file>